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惠湾工贸函〔2021〕95号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关于申报2021年度中央外经贸发展专项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资金进口贴息事项的通知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960" w:hangingChars="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区内各有关企业：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现将《惠州市商务局关于做好2021年度中央外经贸发展专项资金进口贴息事项申报工作的通知》（惠市商务函〔2021〕431号，下称《通知》）转给你们，请符合申报条件的企业于7月21日前将申报材料（一式四份）和企业信用报告（一份）报送区工贸局贸易促进科，报送材料时需按《通知》要求提供相关材料原件核对（核对无误后退还），同时发送（附表1-1、附表1-2）电子版至gmjmck@dayawan.gov.cn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,逾期不予受理和补正材料。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附件：《惠州市商务局关于做好2021年度中央外经贸发展专项资金进口贴息事项申报工作的通知》（惠市商务函〔2021〕431号）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大亚湾区工业贸易发展局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       2021年7月15日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（联系人：钟坚锵，向长鑫 联系电话：5562209）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14AB7"/>
    <w:rsid w:val="0D675062"/>
    <w:rsid w:val="168161AF"/>
    <w:rsid w:val="187E346D"/>
    <w:rsid w:val="24520FF1"/>
    <w:rsid w:val="26256EA1"/>
    <w:rsid w:val="283A7A10"/>
    <w:rsid w:val="32D864BA"/>
    <w:rsid w:val="39EC6BAD"/>
    <w:rsid w:val="44DA1F2A"/>
    <w:rsid w:val="52FC6ECA"/>
    <w:rsid w:val="5D1F6F41"/>
    <w:rsid w:val="5D91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大亚湾区工贸局</Company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2019-07-18T02:21:00Z</dcterms:created>
  <dc:creator>李伟峰</dc:creator>
  <cp:lastModifiedBy>星星的神话</cp:lastModifiedBy>
  <cp:lastPrinted>2021-07-15T06:52:24Z</cp:lastPrinted>
  <dcterms:modified xsi:type="dcterms:W3CDTF">2021-07-15T06:52:25Z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