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关于组织申报中央财政2021年度外经贸发展专项资金（推动服务贸易创新发展事项）的通知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960" w:hangingChars="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区内各有关企业：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现将《关于组织申报中央财政2021年度外经贸发展专项资金（推动服务贸易创新发展事项）的通知》（惠市商务函〔2021〕551号，下称《通知》）转给你们，请符合申报条件的企业按《通知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》要求于9月6日前将申报材料和企业信用报告（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，每份统一装订）报送区工贸局贸易促进科，逾期不予受理和补正材料。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附件：《关于组织申报中央财政2021年度外经贸发展专项资金（推动服务贸易创新发展事项）的通知》（惠市商务函〔2021〕551号）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       2021年8月31日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（联系人：向长鑫 ，叶陈狄 联系电话：5562209）</w:t>
      </w:r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14AB7"/>
    <w:rsid w:val="0D675062"/>
    <w:rsid w:val="168161AF"/>
    <w:rsid w:val="187E346D"/>
    <w:rsid w:val="2020570F"/>
    <w:rsid w:val="20680B05"/>
    <w:rsid w:val="24520FF1"/>
    <w:rsid w:val="253C1918"/>
    <w:rsid w:val="26256EA1"/>
    <w:rsid w:val="283A7A10"/>
    <w:rsid w:val="32D864BA"/>
    <w:rsid w:val="39EC6BAD"/>
    <w:rsid w:val="44DA1F2A"/>
    <w:rsid w:val="4DF8448C"/>
    <w:rsid w:val="51485C59"/>
    <w:rsid w:val="579C6C0B"/>
    <w:rsid w:val="59665B9A"/>
    <w:rsid w:val="5D914AB7"/>
    <w:rsid w:val="672B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大亚湾区工贸局</Company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2019-07-18T02:21:00Z</dcterms:created>
  <dc:creator>李伟峰</dc:creator>
  <cp:lastModifiedBy>叶陈狄</cp:lastModifiedBy>
  <cp:lastPrinted>2021-09-01T01:23:54Z</cp:lastPrinted>
  <dcterms:modified xsi:type="dcterms:W3CDTF">2021-09-01T01:34:40Z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