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default"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附件2-1</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center"/>
        <w:textAlignment w:val="auto"/>
        <w:rPr>
          <w:rFonts w:hint="eastAsia" w:ascii="黑体" w:hAnsi="黑体" w:eastAsia="黑体" w:cs="黑体"/>
          <w:color w:val="000000"/>
          <w:sz w:val="44"/>
          <w:szCs w:val="44"/>
          <w:lang w:val="zh-CN"/>
        </w:rPr>
      </w:pP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center"/>
        <w:textAlignment w:val="auto"/>
        <w:rPr>
          <w:rFonts w:hint="eastAsia" w:ascii="方正小标宋_GBK" w:hAnsi="方正小标宋_GBK" w:eastAsia="方正小标宋_GBK" w:cs="方正小标宋_GBK"/>
          <w:b/>
          <w:bCs/>
          <w:color w:val="000000"/>
          <w:sz w:val="44"/>
          <w:szCs w:val="44"/>
          <w:lang w:val="zh-CN"/>
        </w:rPr>
      </w:pPr>
      <w:r>
        <w:rPr>
          <w:rFonts w:hint="eastAsia" w:ascii="方正小标宋_GBK" w:hAnsi="方正小标宋_GBK" w:eastAsia="方正小标宋_GBK" w:cs="方正小标宋_GBK"/>
          <w:b/>
          <w:bCs/>
          <w:color w:val="000000"/>
          <w:sz w:val="44"/>
          <w:szCs w:val="44"/>
          <w:lang w:val="zh-CN"/>
        </w:rPr>
        <w:t>2022年促进经济高质量发展专项资金（促进外贸发展方向-重点展会和展会配套体系）</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b/>
          <w:bCs/>
          <w:sz w:val="30"/>
          <w:szCs w:val="30"/>
        </w:rPr>
      </w:pPr>
      <w:r>
        <w:rPr>
          <w:rFonts w:hint="eastAsia" w:ascii="方正小标宋_GBK" w:hAnsi="方正小标宋_GBK" w:eastAsia="方正小标宋_GBK" w:cs="方正小标宋_GBK"/>
          <w:b/>
          <w:bCs/>
          <w:color w:val="000000"/>
          <w:sz w:val="44"/>
          <w:szCs w:val="44"/>
          <w:lang w:val="en-US" w:eastAsia="zh-CN"/>
        </w:rPr>
        <w:t>申报材料</w:t>
      </w: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会展项目：</w:t>
      </w:r>
      <w:r>
        <w:rPr>
          <w:rFonts w:hint="eastAsia" w:ascii="黑体" w:hAnsi="黑体" w:eastAsia="黑体" w:cs="黑体"/>
          <w:b w:val="0"/>
          <w:bCs w:val="0"/>
          <w:color w:val="000000"/>
          <w:sz w:val="32"/>
          <w:szCs w:val="32"/>
          <w:u w:val="single"/>
          <w:lang w:val="en-US" w:eastAsia="zh-CN"/>
        </w:rPr>
        <w:t xml:space="preserve">                         </w:t>
      </w:r>
      <w:r>
        <w:rPr>
          <w:rFonts w:hint="eastAsia" w:ascii="黑体" w:hAnsi="黑体" w:eastAsia="黑体" w:cs="黑体"/>
          <w:b w:val="0"/>
          <w:bCs w:val="0"/>
          <w:color w:val="000000"/>
          <w:sz w:val="32"/>
          <w:szCs w:val="32"/>
          <w:u w:val="none"/>
          <w:lang w:val="en-US" w:eastAsia="zh-CN"/>
        </w:rPr>
        <w:t xml:space="preserve">  </w:t>
      </w:r>
      <w:r>
        <w:rPr>
          <w:rFonts w:hint="eastAsia" w:ascii="黑体" w:hAnsi="黑体" w:eastAsia="黑体" w:cs="黑体"/>
          <w:b w:val="0"/>
          <w:bCs w:val="0"/>
          <w:color w:val="000000"/>
          <w:sz w:val="32"/>
          <w:szCs w:val="32"/>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eastAsia" w:ascii="黑体" w:hAnsi="黑体" w:eastAsia="黑体" w:cs="黑体"/>
          <w:b w:val="0"/>
          <w:bCs w:val="0"/>
          <w:color w:val="000000"/>
          <w:sz w:val="32"/>
          <w:szCs w:val="32"/>
          <w:u w:val="single"/>
          <w:lang w:val="en-US" w:eastAsia="zh-CN"/>
        </w:rPr>
      </w:pPr>
      <w:r>
        <w:rPr>
          <w:rFonts w:hint="eastAsia" w:ascii="黑体" w:hAnsi="黑体" w:eastAsia="黑体" w:cs="黑体"/>
          <w:b w:val="0"/>
          <w:bCs w:val="0"/>
          <w:color w:val="000000"/>
          <w:sz w:val="32"/>
          <w:szCs w:val="32"/>
          <w:lang w:val="en-US" w:eastAsia="zh-CN"/>
        </w:rPr>
        <w:t>申报单位：</w:t>
      </w:r>
      <w:r>
        <w:rPr>
          <w:rFonts w:hint="eastAsia" w:ascii="黑体" w:hAnsi="黑体" w:eastAsia="黑体" w:cs="黑体"/>
          <w:b w:val="0"/>
          <w:bCs w:val="0"/>
          <w:color w:val="000000"/>
          <w:sz w:val="32"/>
          <w:szCs w:val="32"/>
          <w:u w:val="single"/>
          <w:lang w:val="en-US" w:eastAsia="zh-CN"/>
        </w:rPr>
        <w:t xml:space="preserve">                         </w:t>
      </w:r>
      <w:r>
        <w:rPr>
          <w:rFonts w:hint="eastAsia" w:ascii="黑体" w:hAnsi="黑体" w:eastAsia="黑体" w:cs="黑体"/>
          <w:b w:val="0"/>
          <w:bCs w:val="0"/>
          <w:color w:val="000000"/>
          <w:sz w:val="32"/>
          <w:szCs w:val="32"/>
          <w:u w:val="none"/>
          <w:lang w:val="en-US" w:eastAsia="zh-CN"/>
        </w:rPr>
        <w:t>（盖章）</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eastAsia" w:ascii="黑体" w:hAnsi="黑体" w:eastAsia="黑体" w:cs="黑体"/>
          <w:b w:val="0"/>
          <w:bCs w:val="0"/>
          <w:color w:val="000000"/>
          <w:sz w:val="32"/>
          <w:szCs w:val="32"/>
          <w:u w:val="single"/>
          <w:lang w:val="en-US" w:eastAsia="zh-CN"/>
        </w:rPr>
      </w:pPr>
      <w:r>
        <w:rPr>
          <w:rFonts w:hint="eastAsia" w:ascii="黑体" w:hAnsi="黑体" w:eastAsia="黑体" w:cs="黑体"/>
          <w:b w:val="0"/>
          <w:bCs w:val="0"/>
          <w:color w:val="000000"/>
          <w:sz w:val="32"/>
          <w:szCs w:val="32"/>
          <w:u w:val="none"/>
          <w:lang w:val="en-US" w:eastAsia="zh-CN"/>
        </w:rPr>
        <w:t>单位地址：</w:t>
      </w:r>
      <w:r>
        <w:rPr>
          <w:rFonts w:hint="eastAsia" w:ascii="黑体" w:hAnsi="黑体" w:eastAsia="黑体" w:cs="黑体"/>
          <w:b w:val="0"/>
          <w:bCs w:val="0"/>
          <w:color w:val="000000"/>
          <w:sz w:val="32"/>
          <w:szCs w:val="32"/>
          <w:u w:val="single"/>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eastAsia" w:ascii="黑体" w:hAnsi="黑体" w:eastAsia="黑体" w:cs="黑体"/>
          <w:b w:val="0"/>
          <w:bCs w:val="0"/>
          <w:color w:val="000000"/>
          <w:sz w:val="32"/>
          <w:szCs w:val="32"/>
          <w:u w:val="none"/>
          <w:lang w:val="en-US" w:eastAsia="zh-CN"/>
        </w:rPr>
      </w:pPr>
      <w:r>
        <w:rPr>
          <w:rFonts w:hint="eastAsia" w:ascii="黑体" w:hAnsi="黑体" w:eastAsia="黑体" w:cs="黑体"/>
          <w:b w:val="0"/>
          <w:bCs w:val="0"/>
          <w:color w:val="000000"/>
          <w:sz w:val="32"/>
          <w:szCs w:val="32"/>
          <w:u w:val="none"/>
          <w:lang w:val="en-US" w:eastAsia="zh-CN"/>
        </w:rPr>
        <w:t>联 系 人：</w:t>
      </w:r>
      <w:r>
        <w:rPr>
          <w:rFonts w:hint="eastAsia" w:ascii="黑体" w:hAnsi="黑体" w:eastAsia="黑体" w:cs="黑体"/>
          <w:b w:val="0"/>
          <w:bCs w:val="0"/>
          <w:color w:val="000000"/>
          <w:sz w:val="32"/>
          <w:szCs w:val="32"/>
          <w:u w:val="single"/>
          <w:lang w:val="en-US" w:eastAsia="zh-CN"/>
        </w:rPr>
        <w:t xml:space="preserve">                         </w:t>
      </w:r>
      <w:r>
        <w:rPr>
          <w:rFonts w:hint="eastAsia" w:ascii="黑体" w:hAnsi="黑体" w:eastAsia="黑体" w:cs="黑体"/>
          <w:b w:val="0"/>
          <w:bCs w:val="0"/>
          <w:color w:val="000000"/>
          <w:sz w:val="32"/>
          <w:szCs w:val="32"/>
          <w:u w:val="none"/>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eastAsia" w:ascii="黑体" w:hAnsi="黑体" w:eastAsia="黑体" w:cs="黑体"/>
          <w:b w:val="0"/>
          <w:bCs w:val="0"/>
          <w:color w:val="000000"/>
          <w:sz w:val="32"/>
          <w:szCs w:val="32"/>
          <w:u w:val="single"/>
          <w:lang w:val="en-US" w:eastAsia="zh-CN"/>
        </w:rPr>
      </w:pPr>
      <w:r>
        <w:rPr>
          <w:rFonts w:hint="eastAsia" w:ascii="黑体" w:hAnsi="黑体" w:eastAsia="黑体" w:cs="黑体"/>
          <w:b w:val="0"/>
          <w:bCs w:val="0"/>
          <w:color w:val="000000"/>
          <w:sz w:val="32"/>
          <w:szCs w:val="32"/>
          <w:u w:val="none"/>
          <w:lang w:val="en-US" w:eastAsia="zh-CN"/>
        </w:rPr>
        <w:t>固定电话：</w:t>
      </w:r>
      <w:r>
        <w:rPr>
          <w:rFonts w:hint="eastAsia" w:ascii="黑体" w:hAnsi="黑体" w:eastAsia="黑体" w:cs="黑体"/>
          <w:b w:val="0"/>
          <w:bCs w:val="0"/>
          <w:color w:val="000000"/>
          <w:sz w:val="32"/>
          <w:szCs w:val="32"/>
          <w:u w:val="single"/>
          <w:lang w:val="en-US" w:eastAsia="zh-CN"/>
        </w:rPr>
        <w:t xml:space="preserve">               </w:t>
      </w:r>
      <w:r>
        <w:rPr>
          <w:rFonts w:hint="eastAsia" w:ascii="黑体" w:hAnsi="黑体" w:eastAsia="黑体" w:cs="黑体"/>
          <w:b w:val="0"/>
          <w:bCs w:val="0"/>
          <w:color w:val="000000"/>
          <w:sz w:val="32"/>
          <w:szCs w:val="32"/>
          <w:u w:val="none"/>
          <w:lang w:val="en-US" w:eastAsia="zh-CN"/>
        </w:rPr>
        <w:t xml:space="preserve">  移动电话：</w:t>
      </w:r>
      <w:r>
        <w:rPr>
          <w:rFonts w:hint="eastAsia" w:ascii="黑体" w:hAnsi="黑体" w:eastAsia="黑体" w:cs="黑体"/>
          <w:b w:val="0"/>
          <w:bCs w:val="0"/>
          <w:color w:val="000000"/>
          <w:sz w:val="32"/>
          <w:szCs w:val="32"/>
          <w:u w:val="single"/>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eastAsia" w:ascii="黑体" w:hAnsi="黑体" w:eastAsia="黑体" w:cs="黑体"/>
          <w:b w:val="0"/>
          <w:bCs w:val="0"/>
          <w:color w:val="000000"/>
          <w:sz w:val="32"/>
          <w:szCs w:val="32"/>
          <w:u w:val="single"/>
          <w:lang w:val="en-US" w:eastAsia="zh-CN"/>
        </w:rPr>
      </w:pPr>
      <w:r>
        <w:rPr>
          <w:rFonts w:hint="eastAsia" w:ascii="黑体" w:hAnsi="黑体" w:eastAsia="黑体" w:cs="黑体"/>
          <w:b w:val="0"/>
          <w:bCs w:val="0"/>
          <w:color w:val="000000"/>
          <w:sz w:val="32"/>
          <w:szCs w:val="32"/>
          <w:u w:val="none"/>
          <w:lang w:val="en-US" w:eastAsia="zh-CN"/>
        </w:rPr>
        <w:t>电子邮箱：</w:t>
      </w:r>
      <w:r>
        <w:rPr>
          <w:rFonts w:hint="eastAsia" w:ascii="黑体" w:hAnsi="黑体" w:eastAsia="黑体" w:cs="黑体"/>
          <w:b w:val="0"/>
          <w:bCs w:val="0"/>
          <w:color w:val="000000"/>
          <w:sz w:val="32"/>
          <w:szCs w:val="32"/>
          <w:u w:val="single"/>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eastAsia" w:ascii="黑体" w:hAnsi="黑体" w:eastAsia="黑体" w:cs="黑体"/>
          <w:b w:val="0"/>
          <w:bCs w:val="0"/>
          <w:color w:val="000000"/>
          <w:sz w:val="32"/>
          <w:szCs w:val="32"/>
          <w:u w:val="none"/>
          <w:lang w:val="en-US" w:eastAsia="zh-CN"/>
        </w:rPr>
      </w:pPr>
      <w:r>
        <w:rPr>
          <w:rFonts w:hint="eastAsia" w:ascii="黑体" w:hAnsi="黑体" w:eastAsia="黑体" w:cs="黑体"/>
          <w:b w:val="0"/>
          <w:bCs w:val="0"/>
          <w:color w:val="000000"/>
          <w:sz w:val="32"/>
          <w:szCs w:val="32"/>
          <w:u w:val="none"/>
          <w:lang w:val="en-US" w:eastAsia="zh-CN"/>
        </w:rPr>
        <w:t>申报日期：</w:t>
      </w:r>
      <w:r>
        <w:rPr>
          <w:rFonts w:hint="eastAsia" w:ascii="黑体" w:hAnsi="黑体" w:eastAsia="黑体" w:cs="黑体"/>
          <w:b w:val="0"/>
          <w:bCs w:val="0"/>
          <w:color w:val="000000"/>
          <w:sz w:val="32"/>
          <w:szCs w:val="32"/>
          <w:u w:val="single"/>
          <w:lang w:val="en-US" w:eastAsia="zh-CN"/>
        </w:rPr>
        <w:t xml:space="preserve">        </w:t>
      </w:r>
      <w:r>
        <w:rPr>
          <w:rFonts w:hint="eastAsia" w:ascii="黑体" w:hAnsi="黑体" w:eastAsia="黑体" w:cs="黑体"/>
          <w:b w:val="0"/>
          <w:bCs w:val="0"/>
          <w:color w:val="000000"/>
          <w:sz w:val="32"/>
          <w:szCs w:val="32"/>
          <w:u w:val="none"/>
          <w:lang w:val="en-US" w:eastAsia="zh-CN"/>
        </w:rPr>
        <w:t xml:space="preserve"> 年</w:t>
      </w:r>
      <w:r>
        <w:rPr>
          <w:rFonts w:hint="eastAsia" w:ascii="黑体" w:hAnsi="黑体" w:eastAsia="黑体" w:cs="黑体"/>
          <w:b w:val="0"/>
          <w:bCs w:val="0"/>
          <w:color w:val="000000"/>
          <w:sz w:val="32"/>
          <w:szCs w:val="32"/>
          <w:u w:val="single"/>
          <w:lang w:val="en-US" w:eastAsia="zh-CN"/>
        </w:rPr>
        <w:t xml:space="preserve">     </w:t>
      </w:r>
      <w:r>
        <w:rPr>
          <w:rFonts w:hint="eastAsia" w:ascii="黑体" w:hAnsi="黑体" w:eastAsia="黑体" w:cs="黑体"/>
          <w:b w:val="0"/>
          <w:bCs w:val="0"/>
          <w:color w:val="000000"/>
          <w:sz w:val="32"/>
          <w:szCs w:val="32"/>
          <w:u w:val="none"/>
          <w:lang w:val="en-US" w:eastAsia="zh-CN"/>
        </w:rPr>
        <w:t>月</w:t>
      </w:r>
      <w:r>
        <w:rPr>
          <w:rFonts w:hint="eastAsia" w:ascii="黑体" w:hAnsi="黑体" w:eastAsia="黑体" w:cs="黑体"/>
          <w:b w:val="0"/>
          <w:bCs w:val="0"/>
          <w:color w:val="000000"/>
          <w:sz w:val="32"/>
          <w:szCs w:val="32"/>
          <w:u w:val="single"/>
          <w:lang w:val="en-US" w:eastAsia="zh-CN"/>
        </w:rPr>
        <w:t xml:space="preserve">     </w:t>
      </w:r>
      <w:r>
        <w:rPr>
          <w:rFonts w:hint="eastAsia" w:ascii="黑体" w:hAnsi="黑体" w:eastAsia="黑体" w:cs="黑体"/>
          <w:b w:val="0"/>
          <w:bCs w:val="0"/>
          <w:color w:val="000000"/>
          <w:sz w:val="32"/>
          <w:szCs w:val="32"/>
          <w:u w:val="none"/>
          <w:lang w:val="en-US" w:eastAsia="zh-CN"/>
        </w:rPr>
        <w:t>日</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jc w:val="left"/>
        <w:textAlignment w:val="auto"/>
        <w:rPr>
          <w:rFonts w:hint="default" w:ascii="宋体" w:hAnsi="宋体" w:cs="宋体"/>
          <w:color w:val="00000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sz w:val="30"/>
          <w:szCs w:val="30"/>
        </w:rPr>
      </w:pPr>
    </w:p>
    <w:p>
      <w:pPr>
        <w:keepNext w:val="0"/>
        <w:keepLines w:val="0"/>
        <w:pageBreakBefore w:val="0"/>
        <w:kinsoku/>
        <w:overflowPunct/>
        <w:topLinePunct w:val="0"/>
        <w:autoSpaceDN/>
        <w:bidi w:val="0"/>
        <w:adjustRightInd/>
        <w:snapToGrid/>
        <w:spacing w:line="560" w:lineRule="exact"/>
        <w:textAlignment w:val="auto"/>
        <w:outlineLvl w:val="9"/>
        <w:rPr>
          <w:rFonts w:hint="eastAsia" w:ascii="黑体" w:hAnsi="宋体" w:eastAsia="黑体"/>
          <w:color w:val="000000"/>
          <w:sz w:val="28"/>
          <w:szCs w:val="28"/>
          <w:highlight w:val="none"/>
        </w:rPr>
      </w:pPr>
    </w:p>
    <w:p>
      <w:pPr>
        <w:keepNext w:val="0"/>
        <w:keepLines w:val="0"/>
        <w:pageBreakBefore w:val="0"/>
        <w:kinsoku/>
        <w:overflowPunct/>
        <w:topLinePunct w:val="0"/>
        <w:autoSpaceDN/>
        <w:bidi w:val="0"/>
        <w:adjustRightInd/>
        <w:snapToGrid/>
        <w:spacing w:line="560" w:lineRule="exact"/>
        <w:textAlignment w:val="auto"/>
        <w:outlineLvl w:val="9"/>
        <w:rPr>
          <w:rFonts w:ascii="仿宋_GB2312" w:hAnsi="宋体" w:eastAsia="仿宋_GB2312"/>
          <w:color w:val="000000"/>
          <w:sz w:val="24"/>
          <w:highlight w:val="none"/>
        </w:rPr>
        <w:sectPr>
          <w:pgSz w:w="11906" w:h="16838"/>
          <w:pgMar w:top="1440" w:right="1797" w:bottom="1440" w:left="1797" w:header="851" w:footer="992" w:gutter="0"/>
          <w:pgBorders>
            <w:top w:val="none" w:sz="0" w:space="0"/>
            <w:left w:val="none" w:sz="0" w:space="0"/>
            <w:bottom w:val="none" w:sz="0" w:space="0"/>
            <w:right w:val="none" w:sz="0" w:space="0"/>
          </w:pgBorders>
          <w:cols w:space="720" w:num="1"/>
          <w:docGrid w:linePitch="312" w:charSpace="0"/>
        </w:sectPr>
      </w:pPr>
    </w:p>
    <w:p>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zh-CN"/>
        </w:rPr>
        <w:t>附件</w:t>
      </w:r>
      <w:r>
        <w:rPr>
          <w:rFonts w:hint="eastAsia" w:ascii="黑体" w:hAnsi="黑体" w:eastAsia="黑体" w:cs="黑体"/>
          <w:b w:val="0"/>
          <w:bCs w:val="0"/>
          <w:color w:val="000000"/>
          <w:sz w:val="32"/>
          <w:szCs w:val="32"/>
          <w:lang w:val="en-US" w:eastAsia="zh-CN"/>
        </w:rPr>
        <w:t>2-2</w:t>
      </w:r>
    </w:p>
    <w:p>
      <w:pPr>
        <w:pStyle w:val="2"/>
        <w:rPr>
          <w:rFonts w:hint="eastAsia"/>
          <w:lang w:val="en-US" w:eastAsia="zh-CN"/>
        </w:rPr>
      </w:pPr>
    </w:p>
    <w:p>
      <w:pPr>
        <w:keepNext w:val="0"/>
        <w:keepLines w:val="0"/>
        <w:pageBreakBefore w:val="0"/>
        <w:widowControl/>
        <w:kinsoku/>
        <w:wordWrap/>
        <w:overflowPunct/>
        <w:topLinePunct w:val="0"/>
        <w:autoSpaceDE/>
        <w:autoSpaceDN/>
        <w:bidi w:val="0"/>
        <w:adjustRightInd/>
        <w:snapToGrid/>
        <w:spacing w:line="460" w:lineRule="exact"/>
        <w:jc w:val="center"/>
        <w:textAlignment w:val="auto"/>
        <w:outlineLvl w:val="9"/>
        <w:rPr>
          <w:rFonts w:hint="eastAsia" w:ascii="方正小标宋_GBK" w:hAnsi="方正小标宋_GBK" w:eastAsia="方正小标宋_GBK" w:cs="方正小标宋_GBK"/>
          <w:b/>
          <w:bCs/>
          <w:color w:val="000000"/>
          <w:sz w:val="36"/>
          <w:szCs w:val="36"/>
          <w:lang w:val="zh-CN"/>
        </w:rPr>
      </w:pPr>
      <w:r>
        <w:rPr>
          <w:rFonts w:hint="eastAsia" w:ascii="方正小标宋_GBK" w:hAnsi="方正小标宋_GBK" w:eastAsia="方正小标宋_GBK" w:cs="方正小标宋_GBK"/>
          <w:b/>
          <w:bCs/>
          <w:color w:val="000000"/>
          <w:sz w:val="36"/>
          <w:szCs w:val="36"/>
          <w:lang w:val="zh-CN"/>
        </w:rPr>
        <w:t>2022年促进经济高质量发展专项资金（促进外贸发展方向-重点展会和展会配套体系）申请表</w:t>
      </w:r>
    </w:p>
    <w:tbl>
      <w:tblPr>
        <w:tblStyle w:val="4"/>
        <w:tblpPr w:leftFromText="180" w:rightFromText="180" w:vertAnchor="text" w:horzAnchor="page" w:tblpX="1124" w:tblpY="89"/>
        <w:tblOverlap w:val="never"/>
        <w:tblW w:w="9615" w:type="dxa"/>
        <w:tblInd w:w="0" w:type="dxa"/>
        <w:tblLayout w:type="fixed"/>
        <w:tblCellMar>
          <w:top w:w="15" w:type="dxa"/>
          <w:left w:w="15" w:type="dxa"/>
          <w:bottom w:w="15" w:type="dxa"/>
          <w:right w:w="15" w:type="dxa"/>
        </w:tblCellMar>
      </w:tblPr>
      <w:tblGrid>
        <w:gridCol w:w="2333"/>
        <w:gridCol w:w="90"/>
        <w:gridCol w:w="2055"/>
        <w:gridCol w:w="773"/>
        <w:gridCol w:w="1042"/>
        <w:gridCol w:w="905"/>
        <w:gridCol w:w="2417"/>
      </w:tblGrid>
      <w:tr>
        <w:tblPrEx>
          <w:tblCellMar>
            <w:top w:w="15" w:type="dxa"/>
            <w:left w:w="15" w:type="dxa"/>
            <w:bottom w:w="15" w:type="dxa"/>
            <w:right w:w="15" w:type="dxa"/>
          </w:tblCellMar>
        </w:tblPrEx>
        <w:trPr>
          <w:trHeight w:val="735" w:hRule="exact"/>
        </w:trPr>
        <w:tc>
          <w:tcPr>
            <w:tcW w:w="233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会展项目名称</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（全称）</w:t>
            </w:r>
          </w:p>
        </w:tc>
        <w:tc>
          <w:tcPr>
            <w:tcW w:w="728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仿宋" w:hAnsi="仿宋" w:eastAsia="仿宋" w:cs="仿宋"/>
                <w:color w:val="auto"/>
                <w:sz w:val="28"/>
                <w:szCs w:val="28"/>
                <w:u w:val="none"/>
                <w:lang w:bidi="ar-SA"/>
              </w:rPr>
            </w:pPr>
          </w:p>
        </w:tc>
      </w:tr>
      <w:tr>
        <w:tblPrEx>
          <w:tblCellMar>
            <w:top w:w="15" w:type="dxa"/>
            <w:left w:w="15" w:type="dxa"/>
            <w:bottom w:w="15" w:type="dxa"/>
            <w:right w:w="15" w:type="dxa"/>
          </w:tblCellMar>
        </w:tblPrEx>
        <w:trPr>
          <w:trHeight w:val="720" w:hRule="exact"/>
        </w:trPr>
        <w:tc>
          <w:tcPr>
            <w:tcW w:w="233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申报单位名称</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（全称）</w:t>
            </w:r>
          </w:p>
        </w:tc>
        <w:tc>
          <w:tcPr>
            <w:tcW w:w="728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仿宋" w:hAnsi="仿宋" w:eastAsia="仿宋" w:cs="仿宋"/>
                <w:color w:val="auto"/>
                <w:sz w:val="28"/>
                <w:szCs w:val="28"/>
                <w:u w:val="none"/>
                <w:lang w:bidi="ar-SA"/>
              </w:rPr>
            </w:pPr>
          </w:p>
        </w:tc>
      </w:tr>
      <w:tr>
        <w:tblPrEx>
          <w:tblCellMar>
            <w:top w:w="15" w:type="dxa"/>
            <w:left w:w="15" w:type="dxa"/>
            <w:bottom w:w="15" w:type="dxa"/>
            <w:right w:w="15" w:type="dxa"/>
          </w:tblCellMar>
        </w:tblPrEx>
        <w:trPr>
          <w:trHeight w:val="624" w:hRule="exact"/>
        </w:trPr>
        <w:tc>
          <w:tcPr>
            <w:tcW w:w="233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统一社会信用代码</w:t>
            </w:r>
          </w:p>
        </w:tc>
        <w:tc>
          <w:tcPr>
            <w:tcW w:w="728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仿宋" w:hAnsi="仿宋" w:eastAsia="仿宋" w:cs="仿宋"/>
                <w:color w:val="auto"/>
                <w:sz w:val="28"/>
                <w:szCs w:val="28"/>
                <w:u w:val="none"/>
                <w:lang w:bidi="ar-SA"/>
              </w:rPr>
            </w:pPr>
          </w:p>
        </w:tc>
      </w:tr>
      <w:tr>
        <w:tblPrEx>
          <w:tblCellMar>
            <w:top w:w="15" w:type="dxa"/>
            <w:left w:w="15" w:type="dxa"/>
            <w:bottom w:w="15" w:type="dxa"/>
            <w:right w:w="15" w:type="dxa"/>
          </w:tblCellMar>
        </w:tblPrEx>
        <w:trPr>
          <w:trHeight w:val="624" w:hRule="exact"/>
        </w:trPr>
        <w:tc>
          <w:tcPr>
            <w:tcW w:w="233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单位注册时间</w:t>
            </w:r>
          </w:p>
        </w:tc>
        <w:tc>
          <w:tcPr>
            <w:tcW w:w="728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仿宋" w:hAnsi="仿宋" w:eastAsia="仿宋" w:cs="仿宋"/>
                <w:color w:val="auto"/>
                <w:sz w:val="28"/>
                <w:szCs w:val="28"/>
                <w:u w:val="none"/>
                <w:lang w:bidi="ar-SA"/>
              </w:rPr>
            </w:pPr>
          </w:p>
        </w:tc>
      </w:tr>
      <w:tr>
        <w:tblPrEx>
          <w:tblCellMar>
            <w:top w:w="15" w:type="dxa"/>
            <w:left w:w="15" w:type="dxa"/>
            <w:bottom w:w="15" w:type="dxa"/>
            <w:right w:w="15" w:type="dxa"/>
          </w:tblCellMar>
        </w:tblPrEx>
        <w:trPr>
          <w:trHeight w:val="624" w:hRule="exact"/>
        </w:trPr>
        <w:tc>
          <w:tcPr>
            <w:tcW w:w="23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sz w:val="28"/>
                <w:szCs w:val="28"/>
                <w:u w:val="none"/>
                <w:lang w:eastAsia="zh-CN" w:bidi="ar-SA"/>
              </w:rPr>
              <w:t>注册地址</w:t>
            </w:r>
          </w:p>
        </w:tc>
        <w:tc>
          <w:tcPr>
            <w:tcW w:w="7282" w:type="dxa"/>
            <w:gridSpan w:val="6"/>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color w:val="auto"/>
                <w:kern w:val="0"/>
                <w:sz w:val="28"/>
                <w:szCs w:val="28"/>
                <w:u w:val="none"/>
                <w:lang w:val="en-US" w:eastAsia="zh-CN" w:bidi="ar-SA"/>
              </w:rPr>
            </w:pPr>
          </w:p>
        </w:tc>
      </w:tr>
      <w:tr>
        <w:tblPrEx>
          <w:tblCellMar>
            <w:top w:w="15" w:type="dxa"/>
            <w:left w:w="15" w:type="dxa"/>
            <w:bottom w:w="15" w:type="dxa"/>
            <w:right w:w="15" w:type="dxa"/>
          </w:tblCellMar>
        </w:tblPrEx>
        <w:trPr>
          <w:trHeight w:val="624" w:hRule="exact"/>
        </w:trPr>
        <w:tc>
          <w:tcPr>
            <w:tcW w:w="23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法定代表人</w:t>
            </w:r>
          </w:p>
        </w:tc>
        <w:tc>
          <w:tcPr>
            <w:tcW w:w="2145" w:type="dxa"/>
            <w:gridSpan w:val="2"/>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p>
        </w:tc>
        <w:tc>
          <w:tcPr>
            <w:tcW w:w="1815" w:type="dxa"/>
            <w:gridSpan w:val="2"/>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联系电话</w:t>
            </w:r>
          </w:p>
        </w:tc>
        <w:tc>
          <w:tcPr>
            <w:tcW w:w="3322" w:type="dxa"/>
            <w:gridSpan w:val="2"/>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color w:val="auto"/>
                <w:kern w:val="0"/>
                <w:sz w:val="28"/>
                <w:szCs w:val="28"/>
                <w:u w:val="none"/>
                <w:lang w:val="en-US" w:eastAsia="zh-CN" w:bidi="ar-SA"/>
              </w:rPr>
            </w:pPr>
          </w:p>
        </w:tc>
      </w:tr>
      <w:tr>
        <w:tblPrEx>
          <w:tblCellMar>
            <w:top w:w="15" w:type="dxa"/>
            <w:left w:w="15" w:type="dxa"/>
            <w:bottom w:w="15" w:type="dxa"/>
            <w:right w:w="15" w:type="dxa"/>
          </w:tblCellMar>
        </w:tblPrEx>
        <w:trPr>
          <w:trHeight w:val="624" w:hRule="exact"/>
        </w:trPr>
        <w:tc>
          <w:tcPr>
            <w:tcW w:w="23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联系人</w:t>
            </w:r>
          </w:p>
        </w:tc>
        <w:tc>
          <w:tcPr>
            <w:tcW w:w="2145" w:type="dxa"/>
            <w:gridSpan w:val="2"/>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p>
        </w:tc>
        <w:tc>
          <w:tcPr>
            <w:tcW w:w="1815" w:type="dxa"/>
            <w:gridSpan w:val="2"/>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手机号码</w:t>
            </w:r>
          </w:p>
        </w:tc>
        <w:tc>
          <w:tcPr>
            <w:tcW w:w="3322" w:type="dxa"/>
            <w:gridSpan w:val="2"/>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color w:val="auto"/>
                <w:kern w:val="0"/>
                <w:sz w:val="28"/>
                <w:szCs w:val="28"/>
                <w:u w:val="none"/>
                <w:lang w:val="en-US" w:eastAsia="zh-CN" w:bidi="ar-SA"/>
              </w:rPr>
            </w:pPr>
          </w:p>
        </w:tc>
      </w:tr>
      <w:tr>
        <w:tblPrEx>
          <w:tblCellMar>
            <w:top w:w="15" w:type="dxa"/>
            <w:left w:w="15" w:type="dxa"/>
            <w:bottom w:w="15" w:type="dxa"/>
            <w:right w:w="15" w:type="dxa"/>
          </w:tblCellMar>
        </w:tblPrEx>
        <w:trPr>
          <w:trHeight w:val="624" w:hRule="exact"/>
        </w:trPr>
        <w:tc>
          <w:tcPr>
            <w:tcW w:w="9615" w:type="dxa"/>
            <w:gridSpan w:val="7"/>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r>
              <w:rPr>
                <w:rFonts w:hint="eastAsia" w:ascii="仿宋" w:hAnsi="仿宋" w:eastAsia="仿宋" w:cs="仿宋"/>
                <w:b/>
                <w:bCs/>
                <w:color w:val="auto"/>
                <w:sz w:val="28"/>
                <w:szCs w:val="28"/>
                <w:u w:val="none"/>
                <w:lang w:eastAsia="zh-CN" w:bidi="ar-SA"/>
              </w:rPr>
              <w:t>申请单位财务事项</w:t>
            </w:r>
          </w:p>
        </w:tc>
      </w:tr>
      <w:tr>
        <w:tblPrEx>
          <w:tblCellMar>
            <w:top w:w="15" w:type="dxa"/>
            <w:left w:w="15" w:type="dxa"/>
            <w:bottom w:w="15" w:type="dxa"/>
            <w:right w:w="15" w:type="dxa"/>
          </w:tblCellMar>
        </w:tblPrEx>
        <w:trPr>
          <w:trHeight w:val="624" w:hRule="exact"/>
        </w:trPr>
        <w:tc>
          <w:tcPr>
            <w:tcW w:w="233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开户行</w:t>
            </w:r>
          </w:p>
        </w:tc>
        <w:tc>
          <w:tcPr>
            <w:tcW w:w="7282" w:type="dxa"/>
            <w:gridSpan w:val="6"/>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sz w:val="28"/>
                <w:szCs w:val="28"/>
                <w:lang w:eastAsia="zh-CN"/>
              </w:rPr>
            </w:pPr>
          </w:p>
          <w:p>
            <w:pPr>
              <w:pStyle w:val="2"/>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sz w:val="28"/>
                <w:szCs w:val="28"/>
                <w:lang w:eastAsia="zh-CN"/>
              </w:rPr>
            </w:pPr>
          </w:p>
        </w:tc>
      </w:tr>
      <w:tr>
        <w:tblPrEx>
          <w:tblCellMar>
            <w:top w:w="15" w:type="dxa"/>
            <w:left w:w="15" w:type="dxa"/>
            <w:bottom w:w="15" w:type="dxa"/>
            <w:right w:w="15" w:type="dxa"/>
          </w:tblCellMar>
        </w:tblPrEx>
        <w:trPr>
          <w:trHeight w:val="624" w:hRule="exact"/>
        </w:trPr>
        <w:tc>
          <w:tcPr>
            <w:tcW w:w="233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账  号</w:t>
            </w:r>
          </w:p>
        </w:tc>
        <w:tc>
          <w:tcPr>
            <w:tcW w:w="7282" w:type="dxa"/>
            <w:gridSpan w:val="6"/>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p>
        </w:tc>
      </w:tr>
      <w:tr>
        <w:tblPrEx>
          <w:tblCellMar>
            <w:top w:w="15" w:type="dxa"/>
            <w:left w:w="15" w:type="dxa"/>
            <w:bottom w:w="15" w:type="dxa"/>
            <w:right w:w="15" w:type="dxa"/>
          </w:tblCellMar>
        </w:tblPrEx>
        <w:trPr>
          <w:trHeight w:val="624" w:hRule="exact"/>
        </w:trPr>
        <w:tc>
          <w:tcPr>
            <w:tcW w:w="233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auto"/>
                <w:kern w:val="0"/>
                <w:sz w:val="28"/>
                <w:szCs w:val="28"/>
                <w:u w:val="none"/>
                <w:lang w:val="en-US" w:eastAsia="zh-CN" w:bidi="ar-SA"/>
              </w:rPr>
            </w:pPr>
            <w:r>
              <w:rPr>
                <w:rFonts w:hint="eastAsia" w:ascii="仿宋" w:hAnsi="仿宋" w:eastAsia="仿宋" w:cs="仿宋"/>
                <w:color w:val="auto"/>
                <w:kern w:val="0"/>
                <w:sz w:val="28"/>
                <w:szCs w:val="28"/>
                <w:u w:val="none"/>
                <w:lang w:val="en-US" w:eastAsia="zh-CN" w:bidi="ar-SA"/>
              </w:rPr>
              <w:t>户  名</w:t>
            </w:r>
          </w:p>
        </w:tc>
        <w:tc>
          <w:tcPr>
            <w:tcW w:w="7282" w:type="dxa"/>
            <w:gridSpan w:val="6"/>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p>
        </w:tc>
      </w:tr>
      <w:tr>
        <w:tblPrEx>
          <w:tblCellMar>
            <w:top w:w="15" w:type="dxa"/>
            <w:left w:w="15" w:type="dxa"/>
            <w:bottom w:w="15" w:type="dxa"/>
            <w:right w:w="15" w:type="dxa"/>
          </w:tblCellMar>
        </w:tblPrEx>
        <w:trPr>
          <w:trHeight w:val="1166" w:hRule="atLeast"/>
        </w:trPr>
        <w:tc>
          <w:tcPr>
            <w:tcW w:w="9615" w:type="dxa"/>
            <w:gridSpan w:val="7"/>
            <w:tcBorders>
              <w:top w:val="single" w:color="auto"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color w:val="auto"/>
                <w:sz w:val="28"/>
                <w:szCs w:val="28"/>
                <w:u w:val="none"/>
                <w:lang w:bidi="ar-SA"/>
              </w:rPr>
            </w:pPr>
            <w:r>
              <w:rPr>
                <w:rFonts w:hint="eastAsia" w:ascii="仿宋" w:hAnsi="仿宋" w:eastAsia="仿宋" w:cs="仿宋"/>
                <w:color w:val="auto"/>
                <w:kern w:val="0"/>
                <w:sz w:val="28"/>
                <w:szCs w:val="28"/>
                <w:u w:val="none"/>
                <w:lang w:val="en-US" w:eastAsia="zh-CN" w:bidi="ar-SA"/>
              </w:rPr>
              <w:t xml:space="preserve">    本企业承诺近三年无违法违规行为并保证所提供的申报材料真实无误，没有重复申报、虚假申报、变相多头申报、造假等情况。如有虚假，本企业愿意承担一切责任。如获专项资金资助，将按文件规定的资金使用范围和有关财务规定使用，并接受商务和财政部门的监督。                                                              </w:t>
            </w:r>
          </w:p>
        </w:tc>
      </w:tr>
      <w:tr>
        <w:tblPrEx>
          <w:tblCellMar>
            <w:top w:w="15" w:type="dxa"/>
            <w:left w:w="15" w:type="dxa"/>
            <w:bottom w:w="15" w:type="dxa"/>
            <w:right w:w="15" w:type="dxa"/>
          </w:tblCellMar>
        </w:tblPrEx>
        <w:trPr>
          <w:trHeight w:val="712" w:hRule="atLeast"/>
        </w:trPr>
        <w:tc>
          <w:tcPr>
            <w:tcW w:w="7198" w:type="dxa"/>
            <w:gridSpan w:val="6"/>
            <w:tcBorders>
              <w:left w:val="single" w:color="000000" w:sz="4" w:space="0"/>
            </w:tcBorders>
            <w:noWrap w:val="0"/>
            <w:vAlign w:val="center"/>
          </w:tcPr>
          <w:p>
            <w:pPr>
              <w:pStyle w:val="2"/>
              <w:keepNext w:val="0"/>
              <w:keepLines w:val="0"/>
              <w:pageBreakBefore w:val="0"/>
              <w:kinsoku/>
              <w:wordWrap/>
              <w:overflowPunct/>
              <w:topLinePunct w:val="0"/>
              <w:autoSpaceDE/>
              <w:autoSpaceDN/>
              <w:bidi w:val="0"/>
              <w:adjustRightInd/>
              <w:snapToGrid/>
              <w:spacing w:line="300" w:lineRule="exact"/>
              <w:ind w:left="0" w:leftChars="0" w:firstLine="0" w:firstLineChars="0"/>
              <w:rPr>
                <w:rFonts w:hint="eastAsia" w:ascii="仿宋" w:hAnsi="仿宋" w:eastAsia="仿宋" w:cs="仿宋"/>
                <w:color w:val="auto"/>
                <w:sz w:val="28"/>
                <w:szCs w:val="28"/>
                <w:u w:val="none"/>
                <w:lang w:val="en-US" w:eastAsia="zh-CN" w:bidi="ar-SA"/>
              </w:rPr>
            </w:pPr>
            <w:r>
              <w:rPr>
                <w:rFonts w:hint="eastAsia" w:ascii="仿宋" w:hAnsi="仿宋" w:eastAsia="仿宋" w:cs="仿宋"/>
                <w:color w:val="auto"/>
                <w:sz w:val="28"/>
                <w:szCs w:val="28"/>
                <w:u w:val="none"/>
                <w:lang w:val="en-US" w:eastAsia="zh-CN" w:bidi="ar-SA"/>
              </w:rPr>
              <w:t xml:space="preserve">法定代表人签字：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r>
              <w:rPr>
                <w:rFonts w:hint="eastAsia" w:ascii="仿宋" w:hAnsi="仿宋" w:eastAsia="仿宋" w:cs="仿宋"/>
                <w:color w:val="auto"/>
                <w:sz w:val="28"/>
                <w:szCs w:val="28"/>
                <w:u w:val="none"/>
                <w:lang w:val="en-US" w:eastAsia="zh-CN" w:bidi="ar-SA"/>
              </w:rPr>
              <w:t xml:space="preserve">                                                                                                                                             </w:t>
            </w:r>
          </w:p>
        </w:tc>
        <w:tc>
          <w:tcPr>
            <w:tcW w:w="2417" w:type="dxa"/>
            <w:tcBorders>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r>
              <w:rPr>
                <w:rFonts w:hint="eastAsia" w:ascii="仿宋" w:hAnsi="仿宋" w:eastAsia="仿宋" w:cs="仿宋"/>
                <w:color w:val="auto"/>
                <w:sz w:val="28"/>
                <w:szCs w:val="28"/>
                <w:u w:val="none"/>
                <w:lang w:val="en-US" w:eastAsia="zh-CN" w:bidi="ar-SA"/>
              </w:rPr>
              <w:t>单位公章</w:t>
            </w:r>
          </w:p>
        </w:tc>
      </w:tr>
      <w:tr>
        <w:tblPrEx>
          <w:tblCellMar>
            <w:top w:w="15" w:type="dxa"/>
            <w:left w:w="15" w:type="dxa"/>
            <w:bottom w:w="15" w:type="dxa"/>
            <w:right w:w="15" w:type="dxa"/>
          </w:tblCellMar>
        </w:tblPrEx>
        <w:trPr>
          <w:trHeight w:val="770" w:hRule="atLeast"/>
        </w:trPr>
        <w:tc>
          <w:tcPr>
            <w:tcW w:w="2333" w:type="dxa"/>
            <w:tcBorders>
              <w:left w:val="single" w:color="000000"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p>
        </w:tc>
        <w:tc>
          <w:tcPr>
            <w:tcW w:w="9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p>
        </w:tc>
        <w:tc>
          <w:tcPr>
            <w:tcW w:w="2055"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p>
        </w:tc>
        <w:tc>
          <w:tcPr>
            <w:tcW w:w="77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p>
        </w:tc>
        <w:tc>
          <w:tcPr>
            <w:tcW w:w="4364" w:type="dxa"/>
            <w:gridSpan w:val="3"/>
            <w:tcBorders>
              <w:bottom w:val="single" w:color="auto"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8"/>
                <w:szCs w:val="28"/>
                <w:u w:val="none"/>
                <w:lang w:eastAsia="zh-CN" w:bidi="ar-SA"/>
              </w:rPr>
            </w:pPr>
            <w:r>
              <w:rPr>
                <w:rFonts w:hint="eastAsia" w:ascii="仿宋" w:hAnsi="仿宋" w:eastAsia="仿宋" w:cs="仿宋"/>
                <w:color w:val="auto"/>
                <w:sz w:val="28"/>
                <w:szCs w:val="28"/>
                <w:u w:val="none"/>
                <w:lang w:val="en-US" w:eastAsia="zh-CN" w:bidi="ar-SA"/>
              </w:rPr>
              <w:t xml:space="preserve">              年  月  日</w:t>
            </w:r>
          </w:p>
        </w:tc>
      </w:tr>
    </w:tbl>
    <w:p>
      <w:pPr>
        <w:keepNext w:val="0"/>
        <w:keepLines w:val="0"/>
        <w:pageBreakBefore w:val="0"/>
        <w:widowControl/>
        <w:kinsoku/>
        <w:wordWrap/>
        <w:overflowPunct/>
        <w:topLinePunct w:val="0"/>
        <w:autoSpaceDE/>
        <w:autoSpaceDN/>
        <w:bidi w:val="0"/>
        <w:adjustRightInd/>
        <w:snapToGrid/>
        <w:spacing w:line="360" w:lineRule="exact"/>
        <w:textAlignment w:val="auto"/>
        <w:rPr>
          <w:rFonts w:ascii="仿宋_GB2312" w:hAnsi="仿宋_GB2312" w:eastAsia="仿宋_GB2312"/>
          <w:sz w:val="24"/>
        </w:rPr>
      </w:pPr>
      <w:r>
        <w:rPr>
          <w:rFonts w:hint="eastAsia" w:ascii="仿宋_GB2312" w:hAnsi="仿宋_GB2312" w:eastAsia="仿宋_GB2312"/>
          <w:sz w:val="24"/>
        </w:rPr>
        <w:t>备注：1.单位法人签名栏须手签，使用名章无效。</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720" w:firstLineChars="300"/>
        <w:jc w:val="both"/>
        <w:textAlignment w:val="auto"/>
        <w:outlineLvl w:val="9"/>
        <w:rPr>
          <w:rFonts w:hint="eastAsia"/>
          <w:lang w:val="zh-CN"/>
        </w:rPr>
      </w:pPr>
      <w:r>
        <w:rPr>
          <w:rFonts w:hint="eastAsia" w:ascii="仿宋_GB2312" w:hAnsi="仿宋_GB2312" w:eastAsia="仿宋_GB2312"/>
          <w:sz w:val="24"/>
          <w:lang w:val="en-US" w:eastAsia="zh-CN"/>
        </w:rPr>
        <w:t>2.</w:t>
      </w:r>
      <w:r>
        <w:rPr>
          <w:rFonts w:hint="eastAsia" w:ascii="仿宋_GB2312" w:hAnsi="仿宋_GB2312" w:eastAsia="仿宋_GB2312"/>
          <w:sz w:val="24"/>
        </w:rPr>
        <w:t>银行账户信息须为机构帐户，用于接收财政支持资金，务必正确填写。</w:t>
      </w:r>
    </w:p>
    <w:p>
      <w:pPr>
        <w:keepNext w:val="0"/>
        <w:keepLines w:val="0"/>
        <w:pageBreakBefore w:val="0"/>
        <w:kinsoku/>
        <w:overflowPunct/>
        <w:topLinePunct w:val="0"/>
        <w:autoSpaceDN/>
        <w:bidi w:val="0"/>
        <w:adjustRightInd/>
        <w:snapToGrid/>
        <w:spacing w:line="560" w:lineRule="exact"/>
        <w:jc w:val="both"/>
        <w:textAlignment w:val="auto"/>
        <w:outlineLvl w:val="9"/>
        <w:rPr>
          <w:rFonts w:hint="eastAsia" w:ascii="黑体" w:hAnsi="黑体" w:eastAsia="黑体" w:cs="黑体"/>
          <w:b w:val="0"/>
          <w:bCs w:val="0"/>
          <w:color w:val="000000"/>
          <w:sz w:val="32"/>
          <w:szCs w:val="32"/>
          <w:highlight w:val="none"/>
          <w:u w:val="none"/>
          <w:lang w:val="en-US" w:eastAsia="zh-CN"/>
        </w:rPr>
      </w:pPr>
      <w:r>
        <w:rPr>
          <w:rFonts w:hint="eastAsia" w:ascii="黑体" w:hAnsi="黑体" w:eastAsia="黑体" w:cs="黑体"/>
          <w:b w:val="0"/>
          <w:bCs w:val="0"/>
          <w:color w:val="000000"/>
          <w:sz w:val="32"/>
          <w:szCs w:val="32"/>
          <w:highlight w:val="none"/>
          <w:u w:val="none"/>
          <w:lang w:eastAsia="zh-CN"/>
        </w:rPr>
        <w:t>附件</w:t>
      </w:r>
      <w:r>
        <w:rPr>
          <w:rFonts w:hint="eastAsia" w:ascii="黑体" w:hAnsi="黑体" w:eastAsia="黑体" w:cs="黑体"/>
          <w:b w:val="0"/>
          <w:bCs w:val="0"/>
          <w:color w:val="000000"/>
          <w:sz w:val="32"/>
          <w:szCs w:val="32"/>
          <w:highlight w:val="none"/>
          <w:u w:val="none"/>
          <w:lang w:val="en-US" w:eastAsia="zh-CN"/>
        </w:rPr>
        <w:t>2-3</w:t>
      </w:r>
    </w:p>
    <w:p>
      <w:pPr>
        <w:keepNext w:val="0"/>
        <w:keepLines w:val="0"/>
        <w:pageBreakBefore w:val="0"/>
        <w:kinsoku/>
        <w:overflowPunct/>
        <w:topLinePunct w:val="0"/>
        <w:autoSpaceDN/>
        <w:bidi w:val="0"/>
        <w:adjustRightInd/>
        <w:snapToGrid/>
        <w:spacing w:line="560" w:lineRule="exact"/>
        <w:jc w:val="center"/>
        <w:textAlignment w:val="auto"/>
        <w:outlineLvl w:val="9"/>
        <w:rPr>
          <w:rFonts w:hint="eastAsia" w:ascii="宋体" w:hAnsi="宋体" w:eastAsia="宋体" w:cs="宋体"/>
          <w:b/>
          <w:bCs/>
          <w:color w:val="000000"/>
          <w:sz w:val="36"/>
          <w:szCs w:val="36"/>
          <w:highlight w:val="none"/>
          <w:lang w:eastAsia="zh-CN"/>
        </w:rPr>
      </w:pPr>
      <w:r>
        <w:rPr>
          <w:rFonts w:hint="eastAsia" w:ascii="宋体" w:hAnsi="宋体" w:eastAsia="宋体" w:cs="宋体"/>
          <w:b/>
          <w:bCs/>
          <w:color w:val="000000"/>
          <w:sz w:val="36"/>
          <w:szCs w:val="36"/>
          <w:highlight w:val="none"/>
          <w:u w:val="single"/>
          <w:lang w:eastAsia="zh-CN"/>
        </w:rPr>
        <w:t>（项目名称）</w:t>
      </w:r>
      <w:r>
        <w:rPr>
          <w:rFonts w:hint="eastAsia" w:ascii="宋体" w:hAnsi="宋体" w:eastAsia="宋体" w:cs="宋体"/>
          <w:b/>
          <w:bCs/>
          <w:color w:val="000000"/>
          <w:sz w:val="36"/>
          <w:szCs w:val="36"/>
          <w:highlight w:val="none"/>
          <w:lang w:eastAsia="zh-CN"/>
        </w:rPr>
        <w:t>项目情况表</w:t>
      </w:r>
    </w:p>
    <w:p>
      <w:pPr>
        <w:pStyle w:val="2"/>
        <w:rPr>
          <w:rFonts w:hint="eastAsia"/>
          <w:lang w:eastAsia="zh-CN"/>
        </w:rPr>
      </w:pPr>
    </w:p>
    <w:tbl>
      <w:tblPr>
        <w:tblStyle w:val="4"/>
        <w:tblW w:w="8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218"/>
        <w:gridCol w:w="6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rPr>
              <w:t>项目名称</w:t>
            </w:r>
          </w:p>
        </w:tc>
        <w:tc>
          <w:tcPr>
            <w:tcW w:w="6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举办</w:t>
            </w:r>
            <w:r>
              <w:rPr>
                <w:rFonts w:hint="eastAsia" w:ascii="仿宋" w:hAnsi="仿宋" w:eastAsia="仿宋" w:cs="仿宋"/>
                <w:color w:val="000000"/>
                <w:sz w:val="24"/>
                <w:szCs w:val="24"/>
                <w:highlight w:val="none"/>
              </w:rPr>
              <w:t>时间</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举办地点</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举办单位</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展览面积</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eastAsia="zh-CN"/>
              </w:rPr>
              <w:t>（平方米）</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项目基本情况</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（包括展览日程安排、参展单位、展品、观展人员等内容）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864"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rPr>
              <w:t>项目</w:t>
            </w:r>
            <w:r>
              <w:rPr>
                <w:rFonts w:hint="eastAsia" w:ascii="仿宋" w:hAnsi="仿宋" w:eastAsia="仿宋" w:cs="仿宋"/>
                <w:color w:val="000000"/>
                <w:sz w:val="24"/>
                <w:szCs w:val="24"/>
                <w:highlight w:val="none"/>
                <w:lang w:val="en-US" w:eastAsia="zh-CN"/>
              </w:rPr>
              <w:t>效益（对惠州的贡献）</w:t>
            </w:r>
          </w:p>
        </w:tc>
        <w:tc>
          <w:tcPr>
            <w:tcW w:w="121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kern w:val="2"/>
                <w:sz w:val="24"/>
                <w:szCs w:val="24"/>
                <w:highlight w:val="none"/>
                <w:lang w:eastAsia="zh-CN"/>
              </w:rPr>
            </w:pPr>
            <w:r>
              <w:rPr>
                <w:rFonts w:hint="eastAsia" w:ascii="仿宋" w:hAnsi="仿宋" w:eastAsia="仿宋" w:cs="仿宋"/>
                <w:color w:val="000000"/>
                <w:sz w:val="24"/>
                <w:szCs w:val="24"/>
                <w:highlight w:val="none"/>
              </w:rPr>
              <w:t>经济</w:t>
            </w:r>
            <w:r>
              <w:rPr>
                <w:rFonts w:hint="eastAsia" w:ascii="仿宋" w:hAnsi="仿宋" w:eastAsia="仿宋" w:cs="仿宋"/>
                <w:color w:val="000000"/>
                <w:sz w:val="24"/>
                <w:szCs w:val="24"/>
                <w:highlight w:val="none"/>
                <w:lang w:eastAsia="zh-CN"/>
              </w:rPr>
              <w:t>效益</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8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rPr>
            </w:pPr>
          </w:p>
        </w:tc>
        <w:tc>
          <w:tcPr>
            <w:tcW w:w="121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仿宋"/>
                <w:color w:val="000000"/>
                <w:kern w:val="2"/>
                <w:sz w:val="24"/>
                <w:szCs w:val="24"/>
                <w:highlight w:val="none"/>
                <w:lang w:val="en-US" w:eastAsia="zh-CN"/>
              </w:rPr>
            </w:pPr>
            <w:r>
              <w:rPr>
                <w:rFonts w:hint="eastAsia" w:ascii="仿宋" w:hAnsi="仿宋" w:eastAsia="仿宋" w:cs="仿宋"/>
                <w:color w:val="000000"/>
                <w:sz w:val="24"/>
                <w:szCs w:val="24"/>
                <w:highlight w:val="none"/>
              </w:rPr>
              <w:t>社会效益</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8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rPr>
            </w:pPr>
          </w:p>
        </w:tc>
        <w:tc>
          <w:tcPr>
            <w:tcW w:w="121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kern w:val="2"/>
                <w:sz w:val="24"/>
                <w:szCs w:val="24"/>
                <w:highlight w:val="none"/>
                <w:lang w:val="en-US" w:eastAsia="zh-CN"/>
              </w:rPr>
            </w:pPr>
            <w:r>
              <w:rPr>
                <w:rFonts w:hint="eastAsia" w:ascii="仿宋" w:hAnsi="仿宋" w:eastAsia="仿宋" w:cs="仿宋"/>
                <w:color w:val="000000"/>
                <w:sz w:val="24"/>
                <w:szCs w:val="24"/>
                <w:highlight w:val="none"/>
              </w:rPr>
              <w:t>产业带动</w:t>
            </w:r>
            <w:r>
              <w:rPr>
                <w:rFonts w:hint="eastAsia" w:ascii="仿宋" w:hAnsi="仿宋" w:eastAsia="仿宋" w:cs="仿宋"/>
                <w:color w:val="000000"/>
                <w:sz w:val="24"/>
                <w:szCs w:val="24"/>
                <w:highlight w:val="none"/>
                <w:lang w:val="en-US" w:eastAsia="zh-CN"/>
              </w:rPr>
              <w:t>情况</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项目实际支出</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总额（万元）</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项目支出明细</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lang w:eastAsia="zh-CN"/>
              </w:rPr>
            </w:pPr>
            <w:r>
              <w:rPr>
                <w:rFonts w:hint="eastAsia"/>
                <w:lang w:eastAsia="zh-CN"/>
              </w:rPr>
              <w:t>（可提供附件，请注明）</w:t>
            </w:r>
          </w:p>
          <w:p>
            <w:pPr>
              <w:pStyle w:val="2"/>
              <w:rPr>
                <w:rFonts w:hint="eastAsia" w:ascii="仿宋" w:hAnsi="仿宋" w:eastAsia="仿宋" w:cs="仿宋"/>
                <w:color w:val="000000"/>
                <w:sz w:val="24"/>
                <w:szCs w:val="24"/>
                <w:highlight w:val="none"/>
                <w:lang w:eastAsia="zh-CN"/>
              </w:rPr>
            </w:pPr>
          </w:p>
          <w:p>
            <w:pPr>
              <w:pStyle w:val="2"/>
              <w:ind w:left="0" w:leftChars="0" w:firstLine="0" w:firstLineChars="0"/>
              <w:rPr>
                <w:rFonts w:hint="eastAsia" w:ascii="仿宋" w:hAnsi="仿宋" w:eastAsia="仿宋" w:cs="仿宋"/>
                <w:color w:val="000000"/>
                <w:sz w:val="24"/>
                <w:szCs w:val="24"/>
                <w:highlight w:val="none"/>
                <w:lang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项目受疫情</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影响情况</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预计下一届</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举办时间</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2082"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其它说明</w:t>
            </w:r>
          </w:p>
        </w:tc>
        <w:tc>
          <w:tcPr>
            <w:tcW w:w="6685" w:type="dxa"/>
            <w:noWrap w:val="0"/>
            <w:vAlign w:val="top"/>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hint="eastAsia" w:ascii="仿宋" w:hAnsi="仿宋" w:eastAsia="仿宋" w:cs="仿宋"/>
                <w:color w:val="000000"/>
                <w:sz w:val="24"/>
                <w:szCs w:val="24"/>
                <w:highlight w:val="none"/>
                <w:lang w:eastAsia="zh-CN"/>
              </w:rPr>
            </w:pPr>
          </w:p>
        </w:tc>
      </w:tr>
    </w:tbl>
    <w:p>
      <w:pPr>
        <w:keepNext w:val="0"/>
        <w:keepLines w:val="0"/>
        <w:pageBreakBefore w:val="0"/>
        <w:widowControl/>
        <w:kinsoku/>
        <w:wordWrap/>
        <w:overflowPunct/>
        <w:topLinePunct w:val="0"/>
        <w:autoSpaceDE/>
        <w:autoSpaceDN/>
        <w:bidi w:val="0"/>
        <w:adjustRightInd/>
        <w:snapToGrid/>
        <w:spacing w:line="560" w:lineRule="exact"/>
        <w:textAlignment w:val="auto"/>
        <w:rPr>
          <w:sz w:val="30"/>
          <w:szCs w:val="30"/>
        </w:rPr>
      </w:pPr>
    </w:p>
    <w:p/>
    <w:p/>
    <w:sectPr>
      <w:pgSz w:w="12240" w:h="15840"/>
      <w:pgMar w:top="1440" w:right="1800" w:bottom="1440" w:left="1800" w:header="720" w:footer="720" w:gutter="0"/>
      <w:pgBorders>
        <w:top w:val="none" w:sz="0" w:space="0"/>
        <w:left w:val="none" w:sz="0" w:space="0"/>
        <w:bottom w:val="none" w:sz="0" w:space="0"/>
        <w:right w:val="none" w:sz="0" w:space="0"/>
      </w:pgBorders>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1B2977"/>
    <w:rsid w:val="1F1B2977"/>
    <w:rsid w:val="5B356104"/>
    <w:rsid w:val="5CA240C5"/>
    <w:rsid w:val="6BB84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Calibri" w:hAnsi="Calibri" w:eastAsia="宋体" w:cs="Times New Roman"/>
      <w:kern w:val="2"/>
      <w:sz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ind w:firstLine="420" w:firstLineChars="200"/>
    </w:pPr>
    <w:rPr>
      <w:kern w:val="0"/>
      <w:sz w:val="20"/>
      <w:szCs w:val="24"/>
    </w:rPr>
  </w:style>
  <w:style w:type="paragraph" w:customStyle="1" w:styleId="3">
    <w:name w:val="BodyTextIndent"/>
    <w:basedOn w:val="1"/>
    <w:qFormat/>
    <w:uiPriority w:val="0"/>
    <w:pPr>
      <w:spacing w:after="120" w:afterLines="0"/>
      <w:ind w:left="420" w:leftChars="200"/>
      <w:textAlignment w:val="baseline"/>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市商务局</Company>
  <Pages>1</Pages>
  <Words>0</Words>
  <Characters>0</Characters>
  <Lines>0</Lines>
  <Paragraphs>0</Paragraphs>
  <TotalTime>0</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2022-04-22T02:09:00Z</dcterms:created>
  <dc:creator>杨仕婷</dc:creator>
  <cp:lastModifiedBy>杨仕婷</cp:lastModifiedBy>
  <dcterms:modified xsi:type="dcterms:W3CDTF">2022-04-22T03:40:22Z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