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>
      <w:pPr>
        <w:jc w:val="both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9"/>
        <w:tblW w:w="9690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10"/>
        <w:gridCol w:w="1695"/>
        <w:gridCol w:w="2093"/>
        <w:gridCol w:w="1155"/>
        <w:gridCol w:w="1365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筷子（复用餐具）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惠州市禧厨餐饮管理有限公司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惠州大亚湾西区龙海四路359号（4号宿舍）D、E栋一层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大肠菌群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检出/50cm</w:t>
            </w: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不得检出/50cm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调料碟（复用餐具）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惠州大亚湾正南餐饮店（个体工商户）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惠州大亚湾西区东联新溪路49号一楼一号铺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大肠菌群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检出/50cm</w:t>
            </w:r>
          </w:p>
        </w:tc>
        <w:tc>
          <w:tcPr>
            <w:tcW w:w="15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不得检出/50cm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八角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惠州大亚湾老沈家餐饮店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惠州大亚湾西区石化大道39号格蓝云天名苑一期缤纷商业广场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二氧化硫残留量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0.552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g/kg</w:t>
            </w:r>
          </w:p>
        </w:tc>
        <w:tc>
          <w:tcPr>
            <w:tcW w:w="159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≤0.15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g/kg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一、大肠菌群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大肠菌群是指示食品污染状况常用的指标之一。餐饮具 中检出大肠菌群，提示被致病菌（如沙门氏菌、志贺氏菌、 致病性大肠杆菌）污染的可能性较大。《食品安全国家标准 消毒餐（饮）具》（GB 14934-2016）中规定，餐饮具中的大 肠菌群限量为不得检出/50cm2。造成餐饮具中大肠菌群超标 的原因可能是餐饮具清洗不彻底；也可能是餐饮具消毒不彻 底（消毒液未达到规定浓度、餐饮具干热消毒时未达到规定 温度，或者是消毒时间不够）；还可能是操作人员或周围环 境不清洁，造成餐饮具二次污染。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二、二氧化硫残留量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二氧化硫是食品加工中常用的漂白剂和防腐剂，具有漂 白、防腐和抗氧化作用。少量二氧化硫进入人体不会对身体 造成健康危害，但过量食用会引起如恶心、呕吐等胃肠道反 应。《食品安全国家标准 食品添加剂使用标准》（GB 2760- 2014）中规定，二氧化硫在山柰中不得使用。调味品中二氧 化硫残留超标的原因可能是生产企业为了提高产品色泽、防 腐或降低成本而用硫磺熏过，导致终产品中二氧化硫残留。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WZiNWQyYzYyMTViYmM2NTVlMTQyNzU2MTM3ZjYifQ=="/>
  </w:docVars>
  <w:rsids>
    <w:rsidRoot w:val="352A30F2"/>
    <w:rsid w:val="015E536F"/>
    <w:rsid w:val="04F40BA4"/>
    <w:rsid w:val="0FB6751E"/>
    <w:rsid w:val="16310FCE"/>
    <w:rsid w:val="274D4FC9"/>
    <w:rsid w:val="2FBC3540"/>
    <w:rsid w:val="31CA0CFF"/>
    <w:rsid w:val="352A30F2"/>
    <w:rsid w:val="35E03EB2"/>
    <w:rsid w:val="3C9B7D7E"/>
    <w:rsid w:val="3E9E5B13"/>
    <w:rsid w:val="3ECC24D6"/>
    <w:rsid w:val="4D0C303A"/>
    <w:rsid w:val="4DCF5199"/>
    <w:rsid w:val="52DA1E7D"/>
    <w:rsid w:val="6F2D3F54"/>
    <w:rsid w:val="777E44F5"/>
    <w:rsid w:val="7C634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50" w:beforeLines="50"/>
      <w:outlineLvl w:val="1"/>
    </w:pPr>
    <w:rPr>
      <w:b/>
      <w:bCs/>
      <w:sz w:val="30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3"/>
    <w:next w:val="1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630</Words>
  <Characters>686</Characters>
  <Lines>0</Lines>
  <Paragraphs>0</Paragraphs>
  <TotalTime>1</TotalTime>
  <ScaleCrop>false</ScaleCrop>
  <LinksUpToDate>false</LinksUpToDate>
  <CharactersWithSpaces>703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谭文婷</cp:lastModifiedBy>
  <cp:lastPrinted>2025-01-20T07:10:00Z</cp:lastPrinted>
  <dcterms:modified xsi:type="dcterms:W3CDTF">2025-04-16T03:03:57Z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CA3862B8262D42B5B219C5602A6465DF</vt:lpwstr>
  </property>
  <property fmtid="{D5CDD505-2E9C-101B-9397-08002B2CF9AE}" pid="4" name="KSOTemplateDocerSaveRecord">
    <vt:lpwstr>eyJoZGlkIjoiMzc2OTQ1MTMzNWFiNzMxYWVkYTZmNGJkYTk2YzhhZmQiLCJ1c2VySWQiOiIxMTQzNTA4NzQ2In0=</vt:lpwstr>
  </property>
</Properties>
</file>